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E1645" w:rsidRDefault="00EE5D20" w:rsidP="00347122">
      <w:pPr>
        <w:jc w:val="center"/>
        <w:rPr>
          <w:b/>
          <w:sz w:val="36"/>
        </w:rPr>
      </w:pPr>
      <w:r>
        <w:rPr>
          <w:b/>
          <w:sz w:val="36"/>
        </w:rPr>
        <w:t>FORMULAR</w:t>
      </w:r>
      <w:r w:rsidR="009D6D5F" w:rsidRPr="00347122">
        <w:rPr>
          <w:b/>
          <w:sz w:val="36"/>
        </w:rPr>
        <w:t>IO DE INSCRIPCIÓN CURSO</w:t>
      </w:r>
      <w:r w:rsidR="00580E8A">
        <w:rPr>
          <w:b/>
          <w:sz w:val="36"/>
        </w:rPr>
        <w:t>S</w:t>
      </w:r>
      <w:r w:rsidR="009D6D5F" w:rsidRPr="00347122">
        <w:rPr>
          <w:b/>
          <w:sz w:val="36"/>
        </w:rPr>
        <w:t xml:space="preserve"> I PLAN DE IGUALDAD DE OPORTUNIDADES ENTRE MUJERES Y HOMBRES</w:t>
      </w:r>
    </w:p>
    <w:p w:rsidR="00347122" w:rsidRPr="00347122" w:rsidRDefault="00347122" w:rsidP="00347122">
      <w:pPr>
        <w:jc w:val="center"/>
        <w:rPr>
          <w:b/>
          <w:sz w:val="36"/>
        </w:rPr>
      </w:pPr>
    </w:p>
    <w:p w:rsidR="009D6D5F" w:rsidRPr="00347122" w:rsidRDefault="009D6D5F" w:rsidP="00347122">
      <w:pPr>
        <w:spacing w:line="480" w:lineRule="auto"/>
        <w:jc w:val="both"/>
      </w:pPr>
      <w:r w:rsidRPr="00347122">
        <w:t xml:space="preserve">La formación se llevara a cabo a través de la plataforma de formación online </w:t>
      </w:r>
      <w:hyperlink r:id="rId8" w:history="1">
        <w:r w:rsidRPr="00347122">
          <w:rPr>
            <w:rStyle w:val="Hipervnculo"/>
          </w:rPr>
          <w:t>www.aulaigualdad.com</w:t>
        </w:r>
      </w:hyperlink>
      <w:r w:rsidRPr="00347122">
        <w:t xml:space="preserve"> </w:t>
      </w:r>
    </w:p>
    <w:p w:rsidR="009D6D5F" w:rsidRPr="00347122" w:rsidRDefault="009D6D5F" w:rsidP="00347122">
      <w:pPr>
        <w:spacing w:line="480" w:lineRule="auto"/>
        <w:jc w:val="both"/>
        <w:rPr>
          <w:b/>
        </w:rPr>
      </w:pPr>
      <w:r w:rsidRPr="00347122">
        <w:rPr>
          <w:b/>
        </w:rPr>
        <w:t xml:space="preserve">FICHA DE INSCRIPCIÓN: </w:t>
      </w:r>
    </w:p>
    <w:p w:rsidR="009D6D5F" w:rsidRPr="00347122" w:rsidRDefault="009D6D5F" w:rsidP="00347122">
      <w:pPr>
        <w:pStyle w:val="Prrafodelista"/>
        <w:numPr>
          <w:ilvl w:val="0"/>
          <w:numId w:val="1"/>
        </w:numPr>
        <w:spacing w:line="480" w:lineRule="auto"/>
        <w:jc w:val="both"/>
        <w:rPr>
          <w:b/>
        </w:rPr>
      </w:pPr>
      <w:r w:rsidRPr="00347122">
        <w:rPr>
          <w:b/>
        </w:rPr>
        <w:t>Nombre y apellidos</w:t>
      </w:r>
    </w:p>
    <w:p w:rsidR="009D6D5F" w:rsidRPr="00347122" w:rsidRDefault="009D6D5F" w:rsidP="00347122">
      <w:pPr>
        <w:pStyle w:val="Prrafodelista"/>
        <w:numPr>
          <w:ilvl w:val="0"/>
          <w:numId w:val="1"/>
        </w:numPr>
        <w:spacing w:line="480" w:lineRule="auto"/>
        <w:jc w:val="both"/>
        <w:rPr>
          <w:b/>
        </w:rPr>
      </w:pPr>
      <w:r w:rsidRPr="00347122">
        <w:rPr>
          <w:b/>
        </w:rPr>
        <w:t xml:space="preserve">DNI (incluir letra) </w:t>
      </w:r>
    </w:p>
    <w:p w:rsidR="009D6D5F" w:rsidRPr="00347122" w:rsidRDefault="009D6D5F" w:rsidP="00347122">
      <w:pPr>
        <w:pStyle w:val="Prrafodelista"/>
        <w:numPr>
          <w:ilvl w:val="0"/>
          <w:numId w:val="1"/>
        </w:numPr>
        <w:spacing w:line="480" w:lineRule="auto"/>
        <w:jc w:val="both"/>
        <w:rPr>
          <w:b/>
        </w:rPr>
      </w:pPr>
      <w:r w:rsidRPr="00347122">
        <w:rPr>
          <w:b/>
        </w:rPr>
        <w:t>Correo electrónico</w:t>
      </w:r>
    </w:p>
    <w:p w:rsidR="009D6D5F" w:rsidRPr="00347122" w:rsidRDefault="00BC392F" w:rsidP="00347122">
      <w:pPr>
        <w:pStyle w:val="Prrafodelista"/>
        <w:numPr>
          <w:ilvl w:val="0"/>
          <w:numId w:val="1"/>
        </w:numPr>
        <w:spacing w:line="480" w:lineRule="auto"/>
        <w:jc w:val="both"/>
        <w:rPr>
          <w:b/>
        </w:rPr>
      </w:pPr>
      <w:r w:rsidRPr="00347122">
        <w:rPr>
          <w:b/>
        </w:rPr>
        <w:t>Teléfono</w:t>
      </w:r>
      <w:r w:rsidR="009D6D5F" w:rsidRPr="00347122">
        <w:rPr>
          <w:b/>
        </w:rPr>
        <w:t xml:space="preserve"> </w:t>
      </w:r>
    </w:p>
    <w:p w:rsidR="009D6D5F" w:rsidRPr="00347122" w:rsidRDefault="00BC392F" w:rsidP="00347122">
      <w:pPr>
        <w:spacing w:line="480" w:lineRule="auto"/>
        <w:jc w:val="both"/>
        <w:rPr>
          <w:b/>
        </w:rPr>
      </w:pPr>
      <w:r w:rsidRPr="00347122">
        <w:rPr>
          <w:b/>
        </w:rPr>
        <w:t>CURSO</w:t>
      </w:r>
      <w:r w:rsidR="00580E8A">
        <w:rPr>
          <w:b/>
        </w:rPr>
        <w:t xml:space="preserve">S </w:t>
      </w:r>
      <w:r w:rsidR="00580E8A" w:rsidRPr="00580E8A">
        <w:t>(señalar con una X las opciones de preferencia)</w:t>
      </w:r>
      <w:r w:rsidRPr="00347122">
        <w:rPr>
          <w:b/>
        </w:rPr>
        <w:t xml:space="preserve"> </w:t>
      </w:r>
    </w:p>
    <w:p w:rsidR="00347122" w:rsidRDefault="00580E8A" w:rsidP="00580E8A">
      <w:pPr>
        <w:spacing w:line="360" w:lineRule="auto"/>
        <w:jc w:val="both"/>
      </w:pPr>
      <w:r>
        <w:rPr>
          <w:noProof/>
          <w:lang w:eastAsia="es-ES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margin">
                  <wp:align>left</wp:align>
                </wp:positionH>
                <wp:positionV relativeFrom="paragraph">
                  <wp:posOffset>5634</wp:posOffset>
                </wp:positionV>
                <wp:extent cx="175098" cy="165370"/>
                <wp:effectExtent l="0" t="0" r="15875" b="25400"/>
                <wp:wrapNone/>
                <wp:docPr id="1" name="Rectángulo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5098" cy="16537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 xmlns:w15="http://schemas.microsoft.com/office/word/2012/wordml">
            <w:pict>
              <v:rect w14:anchorId="20B74671" id="Rectángulo 1" o:spid="_x0000_s1026" style="position:absolute;margin-left:0;margin-top:.45pt;width:13.8pt;height:13pt;z-index:251659264;visibility:visible;mso-wrap-style:square;mso-width-percent:0;mso-wrap-distance-left:9pt;mso-wrap-distance-top:0;mso-wrap-distance-right:9pt;mso-wrap-distance-bottom:0;mso-position-horizontal:left;mso-position-horizontal-relative:margin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" fillcolor="white [3201]" strokecolor="black [3200]" strokeweight="1pt">
                <w10:wrap anchorx="margin"/>
              </v:rect>
            </w:pict>
          </mc:Fallback>
        </mc:AlternateContent>
      </w:r>
      <w:r>
        <w:t xml:space="preserve">        </w:t>
      </w:r>
      <w:r w:rsidR="00BC392F" w:rsidRPr="00347122">
        <w:t xml:space="preserve">Planes y medidas </w:t>
      </w:r>
      <w:r w:rsidR="00347122" w:rsidRPr="00347122">
        <w:t xml:space="preserve">de Igualdad en la empresa </w:t>
      </w:r>
    </w:p>
    <w:p w:rsidR="00580E8A" w:rsidRDefault="00580E8A" w:rsidP="00580E8A">
      <w:pPr>
        <w:spacing w:line="360" w:lineRule="auto"/>
        <w:jc w:val="both"/>
      </w:pPr>
      <w:r>
        <w:rPr>
          <w:noProof/>
          <w:lang w:eastAsia="es-ES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54FB60EF" wp14:editId="4AC28784">
                <wp:simplePos x="0" y="0"/>
                <wp:positionH relativeFrom="margin">
                  <wp:align>left</wp:align>
                </wp:positionH>
                <wp:positionV relativeFrom="paragraph">
                  <wp:posOffset>7620</wp:posOffset>
                </wp:positionV>
                <wp:extent cx="175098" cy="165370"/>
                <wp:effectExtent l="0" t="0" r="15875" b="25400"/>
                <wp:wrapNone/>
                <wp:docPr id="2" name="Rectángulo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5098" cy="16537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 xmlns:w15="http://schemas.microsoft.com/office/word/2012/wordml">
            <w:pict>
              <v:rect w14:anchorId="773EC4E7" id="Rectángulo 2" o:spid="_x0000_s1026" style="position:absolute;margin-left:0;margin-top:.6pt;width:13.8pt;height:13pt;z-index:251661312;visibility:visible;mso-wrap-style:square;mso-width-percent:0;mso-wrap-distance-left:9pt;mso-wrap-distance-top:0;mso-wrap-distance-right:9pt;mso-wrap-distance-bottom:0;mso-position-horizontal:left;mso-position-horizontal-relative:margin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" fillcolor="white [3201]" strokecolor="black [3200]" strokeweight="1pt">
                <w10:wrap anchorx="margin"/>
              </v:rect>
            </w:pict>
          </mc:Fallback>
        </mc:AlternateContent>
      </w:r>
      <w:r>
        <w:t xml:space="preserve">        Igualdad en el empleo</w:t>
      </w:r>
    </w:p>
    <w:p w:rsidR="00580E8A" w:rsidRDefault="00580E8A" w:rsidP="00580E8A">
      <w:pPr>
        <w:spacing w:line="360" w:lineRule="auto"/>
        <w:jc w:val="both"/>
      </w:pPr>
      <w:r>
        <w:rPr>
          <w:noProof/>
          <w:lang w:eastAsia="es-ES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1662FF2F" wp14:editId="6EE458C8">
                <wp:simplePos x="0" y="0"/>
                <wp:positionH relativeFrom="margin">
                  <wp:posOffset>0</wp:posOffset>
                </wp:positionH>
                <wp:positionV relativeFrom="paragraph">
                  <wp:posOffset>0</wp:posOffset>
                </wp:positionV>
                <wp:extent cx="175098" cy="165370"/>
                <wp:effectExtent l="0" t="0" r="15875" b="25400"/>
                <wp:wrapNone/>
                <wp:docPr id="3" name="Rectángulo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5098" cy="16537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580E8A" w:rsidRDefault="00580E8A" w:rsidP="00580E8A">
                            <w:pPr>
                              <w:jc w:val="center"/>
                            </w:pPr>
                            <w:r>
                              <w:t xml:space="preserve">         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 xmlns:w15="http://schemas.microsoft.com/office/word/2012/wordml">
            <w:pict>
              <v:rect w14:anchorId="1662FF2F" id="Rectángulo 3" o:spid="_x0000_s1026" style="position:absolute;left:0;text-align:left;margin-left:0;margin-top:0;width:13.8pt;height:13pt;z-index:251663360;visibility:visible;mso-wrap-style:square;mso-width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" fillcolor="white [3201]" strokecolor="black [3200]" strokeweight="1pt">
                <v:textbox>
                  <w:txbxContent>
                    <w:p w:rsidR="00580E8A" w:rsidRDefault="00580E8A" w:rsidP="00580E8A">
                      <w:pPr>
                        <w:jc w:val="center"/>
                      </w:pPr>
                      <w:r>
                        <w:t xml:space="preserve">          </w:t>
                      </w:r>
                    </w:p>
                  </w:txbxContent>
                </v:textbox>
                <w10:wrap anchorx="margin"/>
              </v:rect>
            </w:pict>
          </mc:Fallback>
        </mc:AlternateContent>
      </w:r>
      <w:r>
        <w:t xml:space="preserve">         Prevención del acoso sexual y acoso por razón de sexo</w:t>
      </w:r>
    </w:p>
    <w:p w:rsidR="00580E8A" w:rsidRPr="00580E8A" w:rsidRDefault="00580E8A" w:rsidP="00580E8A">
      <w:pPr>
        <w:spacing w:line="360" w:lineRule="auto"/>
        <w:jc w:val="both"/>
      </w:pPr>
      <w:r>
        <w:rPr>
          <w:noProof/>
          <w:lang w:eastAsia="es-ES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6E328380" wp14:editId="22EBA988">
                <wp:simplePos x="0" y="0"/>
                <wp:positionH relativeFrom="margin">
                  <wp:posOffset>0</wp:posOffset>
                </wp:positionH>
                <wp:positionV relativeFrom="paragraph">
                  <wp:posOffset>-635</wp:posOffset>
                </wp:positionV>
                <wp:extent cx="175098" cy="165370"/>
                <wp:effectExtent l="0" t="0" r="15875" b="25400"/>
                <wp:wrapNone/>
                <wp:docPr id="4" name="Rectángulo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5098" cy="16537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580E8A" w:rsidRDefault="00580E8A" w:rsidP="00580E8A">
                            <w:pPr>
                              <w:jc w:val="center"/>
                            </w:pPr>
                            <w:r>
                              <w:t xml:space="preserve">                   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 xmlns:w15="http://schemas.microsoft.com/office/word/2012/wordml">
            <w:pict>
              <v:rect w14:anchorId="6E328380" id="Rectángulo 4" o:spid="_x0000_s1027" style="position:absolute;left:0;text-align:left;margin-left:0;margin-top:-.05pt;width:13.8pt;height:13pt;z-index:251665408;visibility:visible;mso-wrap-style:square;mso-width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" fillcolor="white [3201]" strokecolor="black [3200]" strokeweight="1pt">
                <v:textbox>
                  <w:txbxContent>
                    <w:p w:rsidR="00580E8A" w:rsidRDefault="00580E8A" w:rsidP="00580E8A">
                      <w:pPr>
                        <w:jc w:val="center"/>
                      </w:pPr>
                      <w:r>
                        <w:t xml:space="preserve">          </w:t>
                      </w:r>
                      <w:r>
                        <w:t xml:space="preserve">          </w:t>
                      </w:r>
                    </w:p>
                  </w:txbxContent>
                </v:textbox>
                <w10:wrap anchorx="margin"/>
              </v:rect>
            </w:pict>
          </mc:Fallback>
        </mc:AlternateContent>
      </w:r>
      <w:r>
        <w:t xml:space="preserve">         Corresponsabilidad y conciliación de la vida personal, familiar y laboral </w:t>
      </w:r>
    </w:p>
    <w:p w:rsidR="00347122" w:rsidRDefault="00347122" w:rsidP="009D6D5F"/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8494"/>
      </w:tblGrid>
      <w:tr w:rsidR="00347122" w:rsidTr="00347122">
        <w:tc>
          <w:tcPr>
            <w:tcW w:w="8494" w:type="dxa"/>
          </w:tcPr>
          <w:p w:rsidR="00347122" w:rsidRDefault="00347122" w:rsidP="00580E8A">
            <w:r w:rsidRPr="00347122">
              <w:rPr>
                <w:sz w:val="28"/>
              </w:rPr>
              <w:t>Envía el cuestio</w:t>
            </w:r>
            <w:r w:rsidR="008F3962">
              <w:rPr>
                <w:sz w:val="28"/>
              </w:rPr>
              <w:t>nario cumplimentado antes del 08</w:t>
            </w:r>
            <w:r w:rsidR="00580E8A">
              <w:rPr>
                <w:sz w:val="28"/>
              </w:rPr>
              <w:t xml:space="preserve"> de septiembre</w:t>
            </w:r>
            <w:r w:rsidRPr="00347122">
              <w:rPr>
                <w:sz w:val="28"/>
              </w:rPr>
              <w:t xml:space="preserve"> de 2019 a: </w:t>
            </w:r>
            <w:hyperlink r:id="rId9" w:history="1">
              <w:r w:rsidR="00580E8A" w:rsidRPr="00580E8A">
                <w:rPr>
                  <w:rStyle w:val="Hipervnculo"/>
                </w:rPr>
                <w:t>igualdad@idival.org</w:t>
              </w:r>
            </w:hyperlink>
          </w:p>
        </w:tc>
      </w:tr>
    </w:tbl>
    <w:p w:rsidR="00347122" w:rsidRDefault="00347122" w:rsidP="009D6D5F"/>
    <w:p w:rsidR="00347122" w:rsidRDefault="00347122" w:rsidP="009D6D5F">
      <w:pPr>
        <w:rPr>
          <w:b/>
        </w:rPr>
      </w:pPr>
    </w:p>
    <w:p w:rsidR="00580E8A" w:rsidRPr="00347122" w:rsidRDefault="00580E8A" w:rsidP="009D6D5F">
      <w:r>
        <w:rPr>
          <w:b/>
        </w:rPr>
        <w:t>Fdo.</w:t>
      </w:r>
      <w:bookmarkStart w:id="0" w:name="_GoBack"/>
      <w:bookmarkEnd w:id="0"/>
    </w:p>
    <w:sectPr w:rsidR="00580E8A" w:rsidRPr="00347122">
      <w:headerReference w:type="default" r:id="rId10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127C0" w:rsidRDefault="009127C0" w:rsidP="009127C0">
      <w:pPr>
        <w:spacing w:after="0" w:line="240" w:lineRule="auto"/>
      </w:pPr>
      <w:r>
        <w:separator/>
      </w:r>
    </w:p>
  </w:endnote>
  <w:endnote w:type="continuationSeparator" w:id="0">
    <w:p w:rsidR="009127C0" w:rsidRDefault="009127C0" w:rsidP="009127C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127C0" w:rsidRDefault="009127C0" w:rsidP="009127C0">
      <w:pPr>
        <w:spacing w:after="0" w:line="240" w:lineRule="auto"/>
      </w:pPr>
      <w:r>
        <w:separator/>
      </w:r>
    </w:p>
  </w:footnote>
  <w:footnote w:type="continuationSeparator" w:id="0">
    <w:p w:rsidR="009127C0" w:rsidRDefault="009127C0" w:rsidP="009127C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127C0" w:rsidRDefault="00580E8A">
    <w:pPr>
      <w:pStyle w:val="Encabezado"/>
    </w:pPr>
    <w:r>
      <w:rPr>
        <w:noProof/>
        <w:lang w:eastAsia="es-ES"/>
      </w:rPr>
      <w:drawing>
        <wp:anchor distT="0" distB="0" distL="114300" distR="114300" simplePos="0" relativeHeight="251659264" behindDoc="0" locked="0" layoutInCell="1" allowOverlap="1">
          <wp:simplePos x="0" y="0"/>
          <wp:positionH relativeFrom="column">
            <wp:posOffset>164735</wp:posOffset>
          </wp:positionH>
          <wp:positionV relativeFrom="paragraph">
            <wp:posOffset>-274914</wp:posOffset>
          </wp:positionV>
          <wp:extent cx="1685925" cy="485775"/>
          <wp:effectExtent l="0" t="0" r="9525" b="9525"/>
          <wp:wrapThrough wrapText="bothSides">
            <wp:wrapPolygon edited="0">
              <wp:start x="0" y="0"/>
              <wp:lineTo x="0" y="21176"/>
              <wp:lineTo x="21478" y="21176"/>
              <wp:lineTo x="21478" y="0"/>
              <wp:lineTo x="0" y="0"/>
            </wp:wrapPolygon>
          </wp:wrapThrough>
          <wp:docPr id="448" name="Imagen 448" descr="cid:image006.png@01D31A66.7D407900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3" name="Imagen 43" descr="cid:image006.png@01D31A66.7D407900"/>
                  <pic:cNvPicPr/>
                </pic:nvPicPr>
                <pic:blipFill>
                  <a:blip r:embed="rId1" r:link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685925" cy="4857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>
      <w:rPr>
        <w:noProof/>
        <w:lang w:eastAsia="es-ES"/>
      </w:rPr>
      <w:drawing>
        <wp:anchor distT="0" distB="0" distL="114300" distR="114300" simplePos="0" relativeHeight="251658240" behindDoc="0" locked="0" layoutInCell="1" allowOverlap="1">
          <wp:simplePos x="0" y="0"/>
          <wp:positionH relativeFrom="column">
            <wp:posOffset>3666355</wp:posOffset>
          </wp:positionH>
          <wp:positionV relativeFrom="paragraph">
            <wp:posOffset>-274914</wp:posOffset>
          </wp:positionV>
          <wp:extent cx="1017905" cy="723900"/>
          <wp:effectExtent l="0" t="0" r="0" b="0"/>
          <wp:wrapThrough wrapText="bothSides">
            <wp:wrapPolygon edited="0">
              <wp:start x="13340" y="2842"/>
              <wp:lineTo x="2021" y="5684"/>
              <wp:lineTo x="2021" y="8526"/>
              <wp:lineTo x="7681" y="13074"/>
              <wp:lineTo x="6468" y="13642"/>
              <wp:lineTo x="7276" y="15347"/>
              <wp:lineTo x="13340" y="18189"/>
              <wp:lineTo x="16170" y="18189"/>
              <wp:lineTo x="16574" y="13074"/>
              <wp:lineTo x="18999" y="9663"/>
              <wp:lineTo x="18999" y="6821"/>
              <wp:lineTo x="16170" y="2842"/>
              <wp:lineTo x="13340" y="2842"/>
            </wp:wrapPolygon>
          </wp:wrapThrough>
          <wp:docPr id="7" name="Imagen 7" descr="Resultado de imagen de LOGO CANTABRIA LIEBANA camino lebanieg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Resultado de imagen de LOGO CANTABRIA LIEBANA camino lebaniego"/>
                  <pic:cNvPicPr>
                    <a:picLocks noChangeAspect="1" noChangeArrowheads="1"/>
                  </pic:cNvPicPr>
                </pic:nvPicPr>
                <pic:blipFill>
                  <a:blip r:embed="rId3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17905" cy="7239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7AB3554"/>
    <w:multiLevelType w:val="hybridMultilevel"/>
    <w:tmpl w:val="A7C48102"/>
    <w:lvl w:ilvl="0" w:tplc="CEA88278">
      <w:start w:val="1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HAnsi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8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07239"/>
    <w:rsid w:val="00221DFB"/>
    <w:rsid w:val="00347122"/>
    <w:rsid w:val="003849AA"/>
    <w:rsid w:val="00457B92"/>
    <w:rsid w:val="004E387F"/>
    <w:rsid w:val="0057748D"/>
    <w:rsid w:val="00580E8A"/>
    <w:rsid w:val="006E1645"/>
    <w:rsid w:val="00754DD0"/>
    <w:rsid w:val="008F3962"/>
    <w:rsid w:val="009127C0"/>
    <w:rsid w:val="00936CB3"/>
    <w:rsid w:val="009D6D5F"/>
    <w:rsid w:val="00BC392F"/>
    <w:rsid w:val="00C77184"/>
    <w:rsid w:val="00CC6C97"/>
    <w:rsid w:val="00EE5D20"/>
    <w:rsid w:val="00F072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Theme="minorHAnsi" w:hAnsi="Calibri" w:cstheme="minorHAnsi"/>
        <w:sz w:val="24"/>
        <w:szCs w:val="24"/>
        <w:lang w:val="es-ES" w:eastAsia="en-US" w:bidi="ar-SA"/>
      </w:rPr>
    </w:rPrDefault>
    <w:pPrDefault>
      <w:pPr>
        <w:spacing w:line="360" w:lineRule="auto"/>
        <w:ind w:left="238" w:hanging="238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pacing w:after="160" w:line="259" w:lineRule="auto"/>
      <w:ind w:left="0" w:firstLine="0"/>
    </w:p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Hipervnculo">
    <w:name w:val="Hyperlink"/>
    <w:basedOn w:val="Fuentedeprrafopredeter"/>
    <w:uiPriority w:val="99"/>
    <w:unhideWhenUsed/>
    <w:rsid w:val="009D6D5F"/>
    <w:rPr>
      <w:color w:val="0563C1" w:themeColor="hyperlink"/>
      <w:u w:val="single"/>
    </w:rPr>
  </w:style>
  <w:style w:type="paragraph" w:styleId="Prrafodelista">
    <w:name w:val="List Paragraph"/>
    <w:basedOn w:val="Normal"/>
    <w:uiPriority w:val="34"/>
    <w:qFormat/>
    <w:rsid w:val="009D6D5F"/>
    <w:pPr>
      <w:ind w:left="720"/>
      <w:contextualSpacing/>
    </w:pPr>
  </w:style>
  <w:style w:type="table" w:styleId="Tablaconcuadrcula">
    <w:name w:val="Table Grid"/>
    <w:basedOn w:val="Tablanormal"/>
    <w:uiPriority w:val="39"/>
    <w:rsid w:val="00347122"/>
    <w:pPr>
      <w:spacing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Encabezado">
    <w:name w:val="header"/>
    <w:basedOn w:val="Normal"/>
    <w:link w:val="EncabezadoCar"/>
    <w:uiPriority w:val="99"/>
    <w:unhideWhenUsed/>
    <w:rsid w:val="009127C0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9127C0"/>
  </w:style>
  <w:style w:type="paragraph" w:styleId="Piedepgina">
    <w:name w:val="footer"/>
    <w:basedOn w:val="Normal"/>
    <w:link w:val="PiedepginaCar"/>
    <w:uiPriority w:val="99"/>
    <w:unhideWhenUsed/>
    <w:rsid w:val="009127C0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9127C0"/>
  </w:style>
  <w:style w:type="character" w:styleId="Hipervnculovisitado">
    <w:name w:val="FollowedHyperlink"/>
    <w:basedOn w:val="Fuentedeprrafopredeter"/>
    <w:uiPriority w:val="99"/>
    <w:semiHidden/>
    <w:unhideWhenUsed/>
    <w:rsid w:val="00EE5D20"/>
    <w:rPr>
      <w:color w:val="954F72" w:themeColor="followed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Theme="minorHAnsi" w:hAnsi="Calibri" w:cstheme="minorHAnsi"/>
        <w:sz w:val="24"/>
        <w:szCs w:val="24"/>
        <w:lang w:val="es-ES" w:eastAsia="en-US" w:bidi="ar-SA"/>
      </w:rPr>
    </w:rPrDefault>
    <w:pPrDefault>
      <w:pPr>
        <w:spacing w:line="360" w:lineRule="auto"/>
        <w:ind w:left="238" w:hanging="238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pacing w:after="160" w:line="259" w:lineRule="auto"/>
      <w:ind w:left="0" w:firstLine="0"/>
    </w:p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Hipervnculo">
    <w:name w:val="Hyperlink"/>
    <w:basedOn w:val="Fuentedeprrafopredeter"/>
    <w:uiPriority w:val="99"/>
    <w:unhideWhenUsed/>
    <w:rsid w:val="009D6D5F"/>
    <w:rPr>
      <w:color w:val="0563C1" w:themeColor="hyperlink"/>
      <w:u w:val="single"/>
    </w:rPr>
  </w:style>
  <w:style w:type="paragraph" w:styleId="Prrafodelista">
    <w:name w:val="List Paragraph"/>
    <w:basedOn w:val="Normal"/>
    <w:uiPriority w:val="34"/>
    <w:qFormat/>
    <w:rsid w:val="009D6D5F"/>
    <w:pPr>
      <w:ind w:left="720"/>
      <w:contextualSpacing/>
    </w:pPr>
  </w:style>
  <w:style w:type="table" w:styleId="Tablaconcuadrcula">
    <w:name w:val="Table Grid"/>
    <w:basedOn w:val="Tablanormal"/>
    <w:uiPriority w:val="39"/>
    <w:rsid w:val="00347122"/>
    <w:pPr>
      <w:spacing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Encabezado">
    <w:name w:val="header"/>
    <w:basedOn w:val="Normal"/>
    <w:link w:val="EncabezadoCar"/>
    <w:uiPriority w:val="99"/>
    <w:unhideWhenUsed/>
    <w:rsid w:val="009127C0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9127C0"/>
  </w:style>
  <w:style w:type="paragraph" w:styleId="Piedepgina">
    <w:name w:val="footer"/>
    <w:basedOn w:val="Normal"/>
    <w:link w:val="PiedepginaCar"/>
    <w:uiPriority w:val="99"/>
    <w:unhideWhenUsed/>
    <w:rsid w:val="009127C0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9127C0"/>
  </w:style>
  <w:style w:type="character" w:styleId="Hipervnculovisitado">
    <w:name w:val="FollowedHyperlink"/>
    <w:basedOn w:val="Fuentedeprrafopredeter"/>
    <w:uiPriority w:val="99"/>
    <w:semiHidden/>
    <w:unhideWhenUsed/>
    <w:rsid w:val="00EE5D20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ulaigualdad.com" TargetMode="Externa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mailto:igualdad@idival.org" TargetMode="Externa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2.png"/><Relationship Id="rId2" Type="http://schemas.openxmlformats.org/officeDocument/2006/relationships/image" Target="cid:image003.png@01D47B6B.BA9DD510" TargetMode="External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117</Words>
  <Characters>647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763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Silvia Sampedro Ortega</dc:creator>
  <cp:lastModifiedBy>Patricia Alvarez Ingelmo</cp:lastModifiedBy>
  <cp:revision>3</cp:revision>
  <dcterms:created xsi:type="dcterms:W3CDTF">2019-07-18T08:21:00Z</dcterms:created>
  <dcterms:modified xsi:type="dcterms:W3CDTF">2019-07-22T10:08:00Z</dcterms:modified>
</cp:coreProperties>
</file>